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C" w:rsidRDefault="00CD623C" w:rsidP="007952BE">
      <w:pPr>
        <w:rPr>
          <w:b/>
          <w:sz w:val="32"/>
          <w:szCs w:val="32"/>
        </w:rPr>
      </w:pPr>
    </w:p>
    <w:p w:rsidR="00CD623C" w:rsidRDefault="00CD623C" w:rsidP="00CD623C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  <w:sz w:val="28"/>
          <w:szCs w:val="28"/>
          <w:u w:val="single"/>
        </w:rPr>
        <w:t>Тема урока</w:t>
      </w:r>
      <w:r>
        <w:rPr>
          <w:rStyle w:val="c5"/>
          <w:b/>
          <w:bCs/>
          <w:color w:val="000000"/>
          <w:sz w:val="28"/>
          <w:szCs w:val="28"/>
        </w:rPr>
        <w:t>:</w:t>
      </w:r>
      <w:r>
        <w:rPr>
          <w:rStyle w:val="c10"/>
          <w:rFonts w:ascii="Arial" w:eastAsia="Calibri" w:hAnsi="Arial" w:cs="Arial"/>
          <w:b/>
          <w:bCs/>
          <w:color w:val="000000"/>
          <w:sz w:val="28"/>
          <w:szCs w:val="28"/>
        </w:rPr>
        <w:t> </w:t>
      </w:r>
      <w:r>
        <w:rPr>
          <w:rStyle w:val="c5"/>
          <w:b/>
          <w:bCs/>
          <w:color w:val="000000"/>
          <w:sz w:val="28"/>
          <w:szCs w:val="28"/>
        </w:rPr>
        <w:t>Пропорциональные отрезки в прямоугольном треугольнике.</w:t>
      </w:r>
    </w:p>
    <w:p w:rsidR="00CD623C" w:rsidRDefault="00CD623C" w:rsidP="00CD623C">
      <w:pPr>
        <w:pStyle w:val="c2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b/>
          <w:bCs/>
          <w:color w:val="000000"/>
          <w:sz w:val="28"/>
          <w:szCs w:val="28"/>
          <w:u w:val="single"/>
        </w:rPr>
        <w:t>Тип урока</w:t>
      </w:r>
      <w:r>
        <w:rPr>
          <w:rStyle w:val="c5"/>
          <w:color w:val="000000"/>
          <w:sz w:val="28"/>
          <w:szCs w:val="28"/>
        </w:rPr>
        <w:t>: Урок изучения нового материала.</w:t>
      </w:r>
      <w:r>
        <w:rPr>
          <w:rStyle w:val="c4"/>
          <w:b/>
          <w:bCs/>
          <w:color w:val="000000"/>
          <w:sz w:val="28"/>
          <w:szCs w:val="28"/>
          <w:u w:val="single"/>
        </w:rPr>
        <w:t> </w:t>
      </w:r>
    </w:p>
    <w:p w:rsidR="00CD623C" w:rsidRPr="00CD623C" w:rsidRDefault="00CD623C" w:rsidP="00CD623C">
      <w:pPr>
        <w:pStyle w:val="a6"/>
        <w:spacing w:before="0" w:beforeAutospacing="0" w:after="0" w:afterAutospacing="0"/>
        <w:rPr>
          <w:rStyle w:val="c5"/>
          <w:rFonts w:ascii="Arial" w:hAnsi="Arial" w:cs="Arial"/>
          <w:color w:val="000000"/>
          <w:sz w:val="21"/>
          <w:szCs w:val="21"/>
        </w:rPr>
      </w:pPr>
      <w:r>
        <w:rPr>
          <w:rStyle w:val="c4"/>
          <w:b/>
          <w:bCs/>
          <w:color w:val="000000"/>
          <w:sz w:val="28"/>
          <w:szCs w:val="28"/>
          <w:u w:val="single"/>
        </w:rPr>
        <w:t>Цели урока</w:t>
      </w:r>
      <w:r>
        <w:rPr>
          <w:rStyle w:val="c5"/>
          <w:color w:val="000000"/>
          <w:sz w:val="28"/>
          <w:szCs w:val="28"/>
        </w:rPr>
        <w:t>: </w:t>
      </w:r>
    </w:p>
    <w:p w:rsidR="00CD623C" w:rsidRPr="00BF70B4" w:rsidRDefault="00CD623C" w:rsidP="00BF70B4">
      <w:pPr>
        <w:pStyle w:val="a6"/>
        <w:spacing w:before="0" w:beforeAutospacing="0" w:after="0" w:afterAutospacing="0"/>
        <w:rPr>
          <w:b/>
          <w:color w:val="000000"/>
        </w:rPr>
      </w:pPr>
      <w:r w:rsidRPr="00BF70B4">
        <w:rPr>
          <w:rStyle w:val="c5"/>
          <w:b/>
          <w:color w:val="000000"/>
          <w:sz w:val="28"/>
          <w:szCs w:val="28"/>
          <w:u w:val="single"/>
        </w:rPr>
        <w:t>Обучающая цель</w:t>
      </w:r>
      <w:r w:rsidRPr="00BF70B4">
        <w:rPr>
          <w:rStyle w:val="c5"/>
          <w:b/>
          <w:color w:val="000000"/>
          <w:sz w:val="28"/>
          <w:szCs w:val="28"/>
        </w:rPr>
        <w:t>:</w:t>
      </w:r>
      <w:r w:rsidRPr="00CD623C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Pr="00CD623C">
        <w:rPr>
          <w:rFonts w:eastAsia="Calibri"/>
          <w:sz w:val="28"/>
          <w:szCs w:val="28"/>
        </w:rPr>
        <w:t>изучить понятие</w:t>
      </w:r>
      <w:r w:rsidRPr="00CD623C">
        <w:rPr>
          <w:rFonts w:eastAsia="Calibri"/>
          <w:sz w:val="28"/>
          <w:szCs w:val="28"/>
        </w:rPr>
        <w:t xml:space="preserve"> среднего пропорционального двух отрезков, пропорциональных отрезков в прямоугольном треугольнике, сформировать знания и умения по применению свойства высоты в прямоугольном треугольнике, проведенной из вершины прямого угла;</w:t>
      </w:r>
      <w:r>
        <w:rPr>
          <w:rStyle w:val="c5"/>
          <w:color w:val="000000"/>
          <w:sz w:val="28"/>
          <w:szCs w:val="28"/>
        </w:rPr>
        <w:t xml:space="preserve"> </w:t>
      </w:r>
    </w:p>
    <w:p w:rsidR="00CD623C" w:rsidRDefault="00CD623C" w:rsidP="00CD623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0B4">
        <w:rPr>
          <w:rStyle w:val="c14"/>
          <w:b/>
          <w:color w:val="000000"/>
          <w:sz w:val="28"/>
          <w:szCs w:val="28"/>
          <w:u w:val="single"/>
        </w:rPr>
        <w:t>Развивающая цель</w:t>
      </w:r>
      <w:r w:rsidRPr="00BF70B4">
        <w:rPr>
          <w:rStyle w:val="c14"/>
          <w:b/>
          <w:color w:val="000000"/>
          <w:sz w:val="28"/>
          <w:szCs w:val="28"/>
        </w:rPr>
        <w:t>:</w:t>
      </w:r>
      <w:r>
        <w:rPr>
          <w:rStyle w:val="c14"/>
          <w:color w:val="000000"/>
          <w:sz w:val="28"/>
          <w:szCs w:val="28"/>
        </w:rPr>
        <w:t xml:space="preserve"> </w:t>
      </w:r>
      <w:r w:rsidRPr="00CD623C">
        <w:rPr>
          <w:rFonts w:eastAsia="Calibri"/>
          <w:sz w:val="28"/>
          <w:szCs w:val="28"/>
        </w:rPr>
        <w:t>совершенствовать умения логически мыслить и выражать свои мысли вслух, развить логическое мышление, волю, эмоции;</w:t>
      </w:r>
    </w:p>
    <w:p w:rsidR="00CD623C" w:rsidRPr="00BF70B4" w:rsidRDefault="00CD623C" w:rsidP="00CD623C">
      <w:pPr>
        <w:pStyle w:val="a6"/>
        <w:spacing w:before="0" w:beforeAutospacing="0" w:after="0" w:afterAutospacing="0"/>
        <w:rPr>
          <w:rFonts w:eastAsia="Calibri"/>
          <w:sz w:val="28"/>
          <w:szCs w:val="28"/>
        </w:rPr>
      </w:pPr>
      <w:r w:rsidRPr="00BF70B4">
        <w:rPr>
          <w:rStyle w:val="c5"/>
          <w:b/>
          <w:color w:val="000000"/>
          <w:sz w:val="28"/>
          <w:szCs w:val="28"/>
          <w:u w:val="single"/>
        </w:rPr>
        <w:t>Воспитательная цель</w:t>
      </w:r>
      <w:r>
        <w:rPr>
          <w:rStyle w:val="c5"/>
          <w:color w:val="000000"/>
          <w:sz w:val="28"/>
          <w:szCs w:val="28"/>
        </w:rPr>
        <w:t xml:space="preserve">: </w:t>
      </w:r>
      <w:r w:rsidRPr="00BF70B4">
        <w:rPr>
          <w:rFonts w:eastAsia="Calibri"/>
          <w:sz w:val="28"/>
          <w:szCs w:val="28"/>
        </w:rPr>
        <w:t>воспитание познавательной активности, культуры общения, ответственности, самостоятельное развитие зрительной памяти;</w:t>
      </w:r>
    </w:p>
    <w:p w:rsidR="00CD623C" w:rsidRPr="00BF70B4" w:rsidRDefault="00CD623C" w:rsidP="00CD623C">
      <w:pPr>
        <w:pStyle w:val="a6"/>
        <w:spacing w:before="0" w:beforeAutospacing="0" w:after="0" w:afterAutospacing="0"/>
        <w:rPr>
          <w:rFonts w:eastAsia="Calibri"/>
          <w:sz w:val="28"/>
          <w:szCs w:val="28"/>
        </w:rPr>
      </w:pPr>
      <w:r w:rsidRPr="00BF70B4">
        <w:rPr>
          <w:rFonts w:eastAsia="Calibri"/>
          <w:sz w:val="28"/>
          <w:szCs w:val="28"/>
        </w:rPr>
        <w:t xml:space="preserve">воспитывать у учащихся самостоятельность, любознательность, сознательное </w:t>
      </w:r>
      <w:r w:rsidRPr="00BF70B4">
        <w:rPr>
          <w:rFonts w:eastAsia="Calibri"/>
          <w:sz w:val="28"/>
          <w:szCs w:val="28"/>
        </w:rPr>
        <w:t>отношение к изучению математики.</w:t>
      </w:r>
    </w:p>
    <w:p w:rsidR="00CD623C" w:rsidRDefault="00CD623C" w:rsidP="00CD623C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  <w:u w:val="single"/>
        </w:rPr>
        <w:t>Оборудование урока</w:t>
      </w:r>
      <w:r>
        <w:rPr>
          <w:rStyle w:val="c5"/>
          <w:color w:val="000000"/>
          <w:sz w:val="28"/>
          <w:szCs w:val="28"/>
        </w:rPr>
        <w:t>: интерактивная доска</w:t>
      </w:r>
      <w:proofErr w:type="gramStart"/>
      <w:r>
        <w:rPr>
          <w:rStyle w:val="c5"/>
          <w:color w:val="000000"/>
          <w:sz w:val="28"/>
          <w:szCs w:val="28"/>
        </w:rPr>
        <w:t xml:space="preserve"> ,</w:t>
      </w:r>
      <w:proofErr w:type="gramEnd"/>
      <w:r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 xml:space="preserve"> проек</w:t>
      </w:r>
      <w:r>
        <w:rPr>
          <w:rStyle w:val="c5"/>
          <w:color w:val="000000"/>
          <w:sz w:val="28"/>
          <w:szCs w:val="28"/>
        </w:rPr>
        <w:t xml:space="preserve">тор, презентация </w:t>
      </w:r>
      <w:proofErr w:type="spellStart"/>
      <w:r>
        <w:rPr>
          <w:rStyle w:val="c5"/>
          <w:color w:val="000000"/>
          <w:sz w:val="28"/>
          <w:szCs w:val="28"/>
        </w:rPr>
        <w:t>PowerPoint</w:t>
      </w:r>
      <w:proofErr w:type="spellEnd"/>
      <w:r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, чертёжные инструменты.</w:t>
      </w:r>
    </w:p>
    <w:p w:rsidR="00CD623C" w:rsidRDefault="00CD623C" w:rsidP="00CD623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D623C" w:rsidRDefault="00CD623C" w:rsidP="00CD623C">
      <w:pPr>
        <w:pStyle w:val="c2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5"/>
          <w:b/>
          <w:bCs/>
          <w:color w:val="000000"/>
          <w:sz w:val="28"/>
          <w:szCs w:val="28"/>
        </w:rPr>
        <w:t>Ход урока</w:t>
      </w:r>
    </w:p>
    <w:p w:rsidR="00CD623C" w:rsidRDefault="00CD623C" w:rsidP="007952BE">
      <w:pPr>
        <w:rPr>
          <w:b/>
          <w:sz w:val="32"/>
          <w:szCs w:val="32"/>
        </w:rPr>
      </w:pPr>
    </w:p>
    <w:p w:rsidR="00D80BBE" w:rsidRPr="008D67AA" w:rsidRDefault="00D80BBE" w:rsidP="007952BE">
      <w:pPr>
        <w:rPr>
          <w:b/>
          <w:sz w:val="32"/>
          <w:szCs w:val="32"/>
        </w:rPr>
      </w:pPr>
      <w:r w:rsidRPr="008D67AA">
        <w:rPr>
          <w:b/>
          <w:sz w:val="32"/>
          <w:szCs w:val="32"/>
        </w:rPr>
        <w:t>1.</w:t>
      </w:r>
      <w:proofErr w:type="gramStart"/>
      <w:r w:rsidRPr="008D67AA">
        <w:rPr>
          <w:b/>
          <w:sz w:val="32"/>
          <w:szCs w:val="32"/>
        </w:rPr>
        <w:t>Орг</w:t>
      </w:r>
      <w:proofErr w:type="gramEnd"/>
      <w:r w:rsidRPr="008D67AA">
        <w:rPr>
          <w:b/>
          <w:sz w:val="32"/>
          <w:szCs w:val="32"/>
        </w:rPr>
        <w:t xml:space="preserve"> момент</w:t>
      </w:r>
      <w:r w:rsidR="008D67AA" w:rsidRPr="008D67AA">
        <w:rPr>
          <w:b/>
          <w:sz w:val="32"/>
          <w:szCs w:val="32"/>
        </w:rPr>
        <w:t>.</w:t>
      </w:r>
    </w:p>
    <w:p w:rsidR="007952BE" w:rsidRPr="008D67AA" w:rsidRDefault="00D80BBE" w:rsidP="007952BE">
      <w:pPr>
        <w:rPr>
          <w:sz w:val="28"/>
          <w:szCs w:val="28"/>
        </w:rPr>
      </w:pPr>
      <w:r w:rsidRPr="008D67AA">
        <w:rPr>
          <w:sz w:val="28"/>
          <w:szCs w:val="28"/>
        </w:rPr>
        <w:t>Р</w:t>
      </w:r>
      <w:r w:rsidR="007952BE" w:rsidRPr="008D67AA">
        <w:rPr>
          <w:sz w:val="28"/>
          <w:szCs w:val="28"/>
        </w:rPr>
        <w:t>ебята!</w:t>
      </w:r>
    </w:p>
    <w:p w:rsidR="007952BE" w:rsidRPr="008D67AA" w:rsidRDefault="007952BE" w:rsidP="007952BE">
      <w:pPr>
        <w:rPr>
          <w:sz w:val="28"/>
          <w:szCs w:val="28"/>
        </w:rPr>
      </w:pPr>
      <w:r w:rsidRPr="008D67AA">
        <w:rPr>
          <w:sz w:val="28"/>
          <w:szCs w:val="28"/>
        </w:rPr>
        <w:t>Я надеюсь, что этот урок пройдет интересно, с большой пользой для всех. Очень хочу, чтобы те, кто е</w:t>
      </w:r>
      <w:r w:rsidR="00F33A9F">
        <w:rPr>
          <w:sz w:val="28"/>
          <w:szCs w:val="28"/>
        </w:rPr>
        <w:t>ще равнодушен к математике</w:t>
      </w:r>
      <w:r w:rsidRPr="008D67AA">
        <w:rPr>
          <w:sz w:val="28"/>
          <w:szCs w:val="28"/>
        </w:rPr>
        <w:t>, с нашего урока ушел с глубоким убеждением, что геометрия – интересный и нужный предмет.</w:t>
      </w:r>
    </w:p>
    <w:p w:rsidR="007952BE" w:rsidRPr="008D67AA" w:rsidRDefault="008D67AA" w:rsidP="007952B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7952BE" w:rsidRPr="008D67AA">
        <w:rPr>
          <w:sz w:val="28"/>
          <w:szCs w:val="28"/>
        </w:rPr>
        <w:t>удьте активны, внимательны, поглощайте с большим желанием знания, которые пригодятся вам в дальнейшей жизни.</w:t>
      </w:r>
    </w:p>
    <w:p w:rsidR="007952BE" w:rsidRPr="008D67AA" w:rsidRDefault="007952BE" w:rsidP="007952BE">
      <w:pPr>
        <w:rPr>
          <w:sz w:val="32"/>
          <w:szCs w:val="32"/>
        </w:rPr>
      </w:pPr>
    </w:p>
    <w:p w:rsidR="00D80BBE" w:rsidRPr="008D67AA" w:rsidRDefault="00D80BBE" w:rsidP="00D80BBE">
      <w:pPr>
        <w:jc w:val="both"/>
        <w:rPr>
          <w:b/>
          <w:sz w:val="32"/>
          <w:szCs w:val="32"/>
        </w:rPr>
      </w:pPr>
      <w:r w:rsidRPr="008D67AA">
        <w:rPr>
          <w:b/>
          <w:sz w:val="32"/>
          <w:szCs w:val="32"/>
        </w:rPr>
        <w:t>2. Мотивация урока.</w:t>
      </w:r>
      <w:r w:rsidRPr="008D67AA">
        <w:rPr>
          <w:sz w:val="32"/>
          <w:szCs w:val="32"/>
        </w:rPr>
        <w:t xml:space="preserve"> </w:t>
      </w:r>
    </w:p>
    <w:p w:rsidR="00EC194A" w:rsidRPr="008D67AA" w:rsidRDefault="00EC194A" w:rsidP="007952BE">
      <w:pPr>
        <w:rPr>
          <w:sz w:val="32"/>
          <w:szCs w:val="32"/>
        </w:rPr>
      </w:pPr>
    </w:p>
    <w:p w:rsidR="00EC194A" w:rsidRDefault="00EC194A" w:rsidP="007952BE"/>
    <w:p w:rsidR="009624BC" w:rsidRDefault="00EC194A" w:rsidP="00EC194A">
      <w:pPr>
        <w:rPr>
          <w:rFonts w:eastAsia="Times New Roman"/>
          <w:sz w:val="28"/>
          <w:szCs w:val="28"/>
        </w:rPr>
      </w:pPr>
      <w:r w:rsidRPr="00EC194A">
        <w:rPr>
          <w:rFonts w:eastAsia="Times New Roman"/>
          <w:sz w:val="28"/>
          <w:szCs w:val="28"/>
        </w:rPr>
        <w:t>В жизни часто приходится находить площадь чего-либо.</w:t>
      </w:r>
      <w:r w:rsidR="001E73C9">
        <w:rPr>
          <w:rFonts w:eastAsia="Times New Roman"/>
          <w:sz w:val="28"/>
          <w:szCs w:val="28"/>
        </w:rPr>
        <w:t xml:space="preserve"> </w:t>
      </w:r>
      <w:r w:rsidR="00F33A9F">
        <w:rPr>
          <w:rFonts w:eastAsia="Times New Roman"/>
          <w:sz w:val="28"/>
          <w:szCs w:val="28"/>
        </w:rPr>
        <w:t xml:space="preserve">Например, при </w:t>
      </w:r>
      <w:r w:rsidR="001E73C9">
        <w:rPr>
          <w:rFonts w:eastAsia="Times New Roman"/>
          <w:sz w:val="28"/>
          <w:szCs w:val="28"/>
        </w:rPr>
        <w:t xml:space="preserve">расчете количества материалов,  требуемых для обшивки </w:t>
      </w:r>
      <w:r w:rsidR="00F33A9F">
        <w:rPr>
          <w:rFonts w:eastAsia="Times New Roman"/>
          <w:sz w:val="28"/>
          <w:szCs w:val="28"/>
        </w:rPr>
        <w:t>фасадов домов</w:t>
      </w:r>
      <w:r w:rsidR="001E73C9">
        <w:rPr>
          <w:rFonts w:eastAsia="Times New Roman"/>
          <w:sz w:val="28"/>
          <w:szCs w:val="28"/>
        </w:rPr>
        <w:t xml:space="preserve">. </w:t>
      </w:r>
      <w:r w:rsidR="009624BC" w:rsidRPr="009624BC">
        <w:rPr>
          <w:rFonts w:eastAsia="Times New Roman"/>
          <w:b/>
          <w:sz w:val="28"/>
          <w:szCs w:val="28"/>
        </w:rPr>
        <w:t>(Слайд 1.)</w:t>
      </w:r>
    </w:p>
    <w:p w:rsidR="00F33A9F" w:rsidRDefault="001E73C9" w:rsidP="00EC194A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Чаще всего фасады домов представляют сложную геометрическую форму и для вычисления площади, её разбиваю на простые фигуры.</w:t>
      </w:r>
    </w:p>
    <w:p w:rsidR="001E73C9" w:rsidRDefault="001E73C9" w:rsidP="00EC194A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Какие фигуры можно здесь выделить</w:t>
      </w:r>
      <w:proofErr w:type="gramStart"/>
      <w:r>
        <w:rPr>
          <w:rFonts w:eastAsia="Times New Roman"/>
          <w:sz w:val="28"/>
          <w:szCs w:val="28"/>
        </w:rPr>
        <w:t>?</w:t>
      </w:r>
      <w:r w:rsidR="009624BC" w:rsidRPr="009624BC">
        <w:rPr>
          <w:rFonts w:eastAsia="Times New Roman"/>
          <w:b/>
          <w:sz w:val="28"/>
          <w:szCs w:val="28"/>
        </w:rPr>
        <w:t>(</w:t>
      </w:r>
      <w:proofErr w:type="gramEnd"/>
      <w:r w:rsidR="009624BC" w:rsidRPr="009624BC">
        <w:rPr>
          <w:rFonts w:eastAsia="Times New Roman"/>
          <w:b/>
          <w:sz w:val="28"/>
          <w:szCs w:val="28"/>
        </w:rPr>
        <w:t>Слайд 2)</w:t>
      </w:r>
    </w:p>
    <w:p w:rsidR="00F33A9F" w:rsidRDefault="00F33A9F" w:rsidP="00EC194A">
      <w:pPr>
        <w:rPr>
          <w:rFonts w:eastAsia="Times New Roman"/>
          <w:sz w:val="28"/>
          <w:szCs w:val="28"/>
        </w:rPr>
      </w:pPr>
    </w:p>
    <w:p w:rsidR="00F33A9F" w:rsidRDefault="00F33A9F" w:rsidP="00EC194A">
      <w:pPr>
        <w:rPr>
          <w:rFonts w:eastAsia="Times New Roman"/>
          <w:sz w:val="28"/>
          <w:szCs w:val="28"/>
        </w:rPr>
      </w:pPr>
    </w:p>
    <w:p w:rsidR="00EC194A" w:rsidRPr="00EC194A" w:rsidRDefault="00EC194A" w:rsidP="00EC194A">
      <w:pPr>
        <w:rPr>
          <w:rFonts w:eastAsia="Times New Roman"/>
          <w:sz w:val="28"/>
          <w:szCs w:val="28"/>
        </w:rPr>
      </w:pPr>
      <w:r w:rsidRPr="00EC194A">
        <w:rPr>
          <w:rFonts w:eastAsia="Times New Roman"/>
          <w:sz w:val="28"/>
          <w:szCs w:val="28"/>
        </w:rPr>
        <w:t xml:space="preserve"> Умеете ли вы находить площадь фигур?</w:t>
      </w:r>
    </w:p>
    <w:p w:rsidR="00EC194A" w:rsidRPr="00EC194A" w:rsidRDefault="00EC194A" w:rsidP="00EC194A">
      <w:pPr>
        <w:rPr>
          <w:rFonts w:eastAsia="Times New Roman"/>
          <w:sz w:val="28"/>
          <w:szCs w:val="28"/>
        </w:rPr>
      </w:pPr>
      <w:r w:rsidRPr="00EC194A">
        <w:rPr>
          <w:rFonts w:eastAsia="Times New Roman"/>
          <w:sz w:val="28"/>
          <w:szCs w:val="28"/>
        </w:rPr>
        <w:t>Чтобы убедиться в этом, выполним  небольшую работу:</w:t>
      </w:r>
    </w:p>
    <w:p w:rsidR="00EC194A" w:rsidRPr="00EC194A" w:rsidRDefault="00EC194A" w:rsidP="00EC194A">
      <w:pPr>
        <w:rPr>
          <w:rFonts w:eastAsia="Times New Roman"/>
          <w:sz w:val="28"/>
          <w:szCs w:val="28"/>
        </w:rPr>
      </w:pPr>
      <w:r w:rsidRPr="00EC194A">
        <w:rPr>
          <w:rFonts w:eastAsia="Times New Roman"/>
          <w:sz w:val="28"/>
          <w:szCs w:val="28"/>
        </w:rPr>
        <w:t>Найти площадь фигур, представленных на рисунках.</w:t>
      </w:r>
    </w:p>
    <w:p w:rsidR="00EC194A" w:rsidRPr="00EC194A" w:rsidRDefault="00EC194A" w:rsidP="00EC194A">
      <w:pPr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88265</wp:posOffset>
                </wp:positionV>
                <wp:extent cx="260985" cy="296545"/>
                <wp:effectExtent l="1905" t="2540" r="381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194A" w:rsidRDefault="00EC194A" w:rsidP="00EC19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105.15pt;margin-top:6.95pt;width:20.55pt;height:2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yUCwQIAALgFAAAOAAAAZHJzL2Uyb0RvYy54bWysVF2O0zAQfkfiDpbfs/nB6TbRpqvdpkFI&#10;y4+0cAA3cRqLxA6223RBnIVT8ITEGXokxk7b7e4KCQF5iGzP+Jv5Zj7PxeW2a9GGKc2lyHB4FmDE&#10;RCkrLlYZ/vC+8KYYaUNFRVspWIbvmMaXs+fPLoY+ZZFsZFsxhQBE6HToM9wY06e+r8uGdVSfyZ4J&#10;MNZSddTAVq38StEB0LvWj4Jg4g9SVb2SJdMaTvPRiGcOv65Zad7WtWYGtRmG3Iz7K/df2r8/u6Dp&#10;StG+4eU+DfoXWXSUCwh6hMqpoWit+BOojpdKalmbs1J2vqxrXjLHAdiEwSM2tw3tmeMCxdH9sUz6&#10;/8GWbzbvFOJVhglGgnbQot233c/dj913RGx1hl6n4HTbg5vZXsstdNkx1f2NLD9qJOS8oWLFrpSS&#10;Q8NoBdmF9qZ/cnXE0RZkObyWFYShayMd0LZWnS0dFAMBOnTp7tgZtjWohMNoEiTTGKMSTFEyiUns&#10;ItD0cLlX2rxkskN2kWEFjXfgdHOjjU2GpgcXG0vIgreta34rHhyA43gCoeGqtdkkXC+/JEGymC6m&#10;xCPRZOGRIM+9q2JOvEkRnsf5i3w+z8OvNm5I0oZXFRM2zEFXIfmzvu0VPiriqCwtW15ZOJuSVqvl&#10;vFVoQ0HXhfv2BTlx8x+m4YoAXB5RCiMSXEeJV0ym5x4pSOwl58HUC8LkOpkEJCF58ZDSDRfs3ymh&#10;IcNJHMWjln7LLXDfU2407biBydHyLsPToxNNrQIXonKtNZS34/qkFDb9+1JAuw+Ndnq1Eh3FarbL&#10;LaBYES9ldQfKVRKUBfKEcQeLRqrPGA0wOjKsP62pYhi1rwSoPwkJsbPGbUh8HsFGnVqWpxYqSoDK&#10;sMFoXM7NOJ/WveKrBiKN703IK3gxNXdqvs9q/85gPDhS+1Fm58/p3nndD9zZLwAAAP//AwBQSwME&#10;FAAGAAgAAAAhAPe1dm7eAAAACQEAAA8AAABkcnMvZG93bnJldi54bWxMj8tOwzAQRfdI/QdrKrGj&#10;dtI2oiFOVRWxBVEeEjs3niYR8TiK3Sb8PcOKLkf36N4zxXZynbjgEFpPGpKFAoFUedtSreH97enu&#10;HkSIhqzpPKGGHwywLWc3hcmtH+kVL4dYCy6hkBsNTYx9LmWoGnQmLHyPxNnJD85EPoda2sGMXO46&#10;mSqVSWda4oXG9LhvsPo+nJ2Gj+fT1+dKvdSPbt2PflKS3EZqfTufdg8gIk7xH4Y/fVaHkp2O/kw2&#10;iE5DmqgloxwsNyAYSNfJCsRRQ6YykGUhrz8ofwEAAP//AwBQSwECLQAUAAYACAAAACEAtoM4kv4A&#10;AADhAQAAEwAAAAAAAAAAAAAAAAAAAAAAW0NvbnRlbnRfVHlwZXNdLnhtbFBLAQItABQABgAIAAAA&#10;IQA4/SH/1gAAAJQBAAALAAAAAAAAAAAAAAAAAC8BAABfcmVscy8ucmVsc1BLAQItABQABgAIAAAA&#10;IQCEbyUCwQIAALgFAAAOAAAAAAAAAAAAAAAAAC4CAABkcnMvZTJvRG9jLnhtbFBLAQItABQABgAI&#10;AAAAIQD3tXZu3gAAAAkBAAAPAAAAAAAAAAAAAAAAABsFAABkcnMvZG93bnJldi54bWxQSwUGAAAA&#10;AAQABADzAAAAJgYAAAAA&#10;" filled="f" stroked="f">
                <v:textbox>
                  <w:txbxContent>
                    <w:p w:rsidR="00EC194A" w:rsidRDefault="00EC194A" w:rsidP="00EC194A"/>
                  </w:txbxContent>
                </v:textbox>
              </v:shape>
            </w:pict>
          </mc:Fallback>
        </mc:AlternateContent>
      </w:r>
    </w:p>
    <w:p w:rsidR="00D40CB6" w:rsidRDefault="009624BC" w:rsidP="00D40CB6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(Слайд 3)</w:t>
      </w:r>
    </w:p>
    <w:p w:rsidR="00002109" w:rsidRPr="00D40CB6" w:rsidRDefault="00002109" w:rsidP="00D40CB6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lastRenderedPageBreak/>
        <w:drawing>
          <wp:inline distT="0" distB="0" distL="0" distR="0" wp14:anchorId="3AD134A3">
            <wp:extent cx="4572635" cy="34296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0CB6" w:rsidRPr="00D40CB6" w:rsidRDefault="00D40CB6" w:rsidP="00D40CB6">
      <w:p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Какие есть затруднения?</w:t>
      </w:r>
    </w:p>
    <w:p w:rsidR="00EC194A" w:rsidRPr="00894055" w:rsidRDefault="00EC194A" w:rsidP="007952BE">
      <w:pPr>
        <w:rPr>
          <w:b/>
        </w:rPr>
      </w:pPr>
    </w:p>
    <w:p w:rsidR="00894055" w:rsidRDefault="00894055" w:rsidP="00D40CB6">
      <w:pPr>
        <w:rPr>
          <w:rFonts w:eastAsia="Times New Roman"/>
          <w:b/>
          <w:sz w:val="28"/>
          <w:szCs w:val="28"/>
        </w:rPr>
      </w:pPr>
      <w:r w:rsidRPr="00894055">
        <w:rPr>
          <w:rFonts w:eastAsia="Times New Roman"/>
          <w:b/>
          <w:sz w:val="28"/>
          <w:szCs w:val="28"/>
        </w:rPr>
        <w:t>(слайд</w:t>
      </w:r>
      <w:proofErr w:type="gramStart"/>
      <w:r w:rsidRPr="00894055">
        <w:rPr>
          <w:rFonts w:eastAsia="Times New Roman"/>
          <w:b/>
          <w:sz w:val="28"/>
          <w:szCs w:val="28"/>
        </w:rPr>
        <w:t>4</w:t>
      </w:r>
      <w:proofErr w:type="gramEnd"/>
      <w:r w:rsidRPr="00894055">
        <w:rPr>
          <w:rFonts w:eastAsia="Times New Roman"/>
          <w:b/>
          <w:sz w:val="28"/>
          <w:szCs w:val="28"/>
        </w:rPr>
        <w:t>)</w:t>
      </w:r>
    </w:p>
    <w:p w:rsidR="00D40CB6" w:rsidRDefault="00D40CB6" w:rsidP="00D40CB6">
      <w:p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Уточним, что известно, что неизвестно.</w:t>
      </w:r>
    </w:p>
    <w:p w:rsidR="00894055" w:rsidRDefault="00894055" w:rsidP="00894055">
      <w:pPr>
        <w:rPr>
          <w:rFonts w:eastAsia="Times New Roman"/>
          <w:sz w:val="28"/>
          <w:szCs w:val="28"/>
        </w:rPr>
      </w:pPr>
      <w:r w:rsidRPr="00D40CB6">
        <w:rPr>
          <w:rFonts w:eastAsia="Times New Roman"/>
          <w:b/>
          <w:sz w:val="32"/>
          <w:szCs w:val="32"/>
        </w:rPr>
        <w:t>Цель нашего урока: установить соответствие между высотой, проведенной из вершины прямого угла, и отрезками гипотенузы.</w:t>
      </w:r>
      <w:r w:rsidRPr="00D40CB6">
        <w:rPr>
          <w:rFonts w:eastAsia="Times New Roman"/>
          <w:sz w:val="28"/>
          <w:szCs w:val="28"/>
        </w:rPr>
        <w:t xml:space="preserve"> </w:t>
      </w:r>
    </w:p>
    <w:p w:rsidR="00894055" w:rsidRDefault="00894055" w:rsidP="00D40CB6">
      <w:pPr>
        <w:rPr>
          <w:rFonts w:eastAsia="Times New Roman"/>
          <w:sz w:val="28"/>
          <w:szCs w:val="28"/>
        </w:rPr>
      </w:pPr>
    </w:p>
    <w:p w:rsidR="00894055" w:rsidRDefault="00894055" w:rsidP="00D40CB6">
      <w:pPr>
        <w:rPr>
          <w:rFonts w:eastAsia="Times New Roman"/>
          <w:sz w:val="28"/>
          <w:szCs w:val="28"/>
        </w:rPr>
      </w:pPr>
    </w:p>
    <w:p w:rsidR="00894055" w:rsidRPr="00D40CB6" w:rsidRDefault="00894055" w:rsidP="00D40CB6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Какие треугольники изображены на рисунке? Какие у них стороны?</w:t>
      </w:r>
    </w:p>
    <w:p w:rsidR="00D40CB6" w:rsidRPr="00D40CB6" w:rsidRDefault="00D40CB6" w:rsidP="00D40CB6">
      <w:pPr>
        <w:rPr>
          <w:rFonts w:eastAsia="Times New Roman"/>
          <w:b/>
          <w:sz w:val="32"/>
          <w:szCs w:val="32"/>
        </w:rPr>
      </w:pPr>
    </w:p>
    <w:p w:rsidR="00894055" w:rsidRDefault="00D40CB6" w:rsidP="00894055">
      <w:pPr>
        <w:rPr>
          <w:rFonts w:eastAsia="Times New Roman"/>
          <w:b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Предложите тему урока</w:t>
      </w:r>
      <w:proofErr w:type="gramStart"/>
      <w:r w:rsidRPr="00D40CB6">
        <w:rPr>
          <w:rFonts w:eastAsia="Times New Roman"/>
          <w:sz w:val="28"/>
          <w:szCs w:val="28"/>
        </w:rPr>
        <w:t>.</w:t>
      </w:r>
      <w:proofErr w:type="gramEnd"/>
      <w:r w:rsidR="00894055" w:rsidRPr="00894055">
        <w:rPr>
          <w:rFonts w:eastAsia="Times New Roman"/>
          <w:b/>
          <w:sz w:val="28"/>
          <w:szCs w:val="28"/>
        </w:rPr>
        <w:t xml:space="preserve"> </w:t>
      </w:r>
      <w:r w:rsidR="00894055">
        <w:rPr>
          <w:rFonts w:eastAsia="Times New Roman"/>
          <w:b/>
          <w:sz w:val="28"/>
          <w:szCs w:val="28"/>
        </w:rPr>
        <w:t>(</w:t>
      </w:r>
      <w:proofErr w:type="gramStart"/>
      <w:r w:rsidR="00894055">
        <w:rPr>
          <w:rFonts w:eastAsia="Times New Roman"/>
          <w:b/>
          <w:sz w:val="28"/>
          <w:szCs w:val="28"/>
        </w:rPr>
        <w:t>с</w:t>
      </w:r>
      <w:proofErr w:type="gramEnd"/>
      <w:r w:rsidR="00894055">
        <w:rPr>
          <w:rFonts w:eastAsia="Times New Roman"/>
          <w:b/>
          <w:sz w:val="28"/>
          <w:szCs w:val="28"/>
        </w:rPr>
        <w:t>лайд5</w:t>
      </w:r>
      <w:r w:rsidR="00894055" w:rsidRPr="00894055">
        <w:rPr>
          <w:rFonts w:eastAsia="Times New Roman"/>
          <w:b/>
          <w:sz w:val="28"/>
          <w:szCs w:val="28"/>
        </w:rPr>
        <w:t>)</w:t>
      </w:r>
    </w:p>
    <w:p w:rsidR="00894055" w:rsidRDefault="00894055" w:rsidP="00D40CB6">
      <w:pPr>
        <w:rPr>
          <w:rFonts w:eastAsia="Times New Roman"/>
          <w:sz w:val="28"/>
          <w:szCs w:val="28"/>
        </w:rPr>
      </w:pPr>
    </w:p>
    <w:p w:rsidR="00D40CB6" w:rsidRPr="00894055" w:rsidRDefault="00894055" w:rsidP="00D40CB6">
      <w:pPr>
        <w:rPr>
          <w:rFonts w:eastAsia="Times New Roman"/>
          <w:b/>
          <w:sz w:val="28"/>
          <w:szCs w:val="28"/>
        </w:rPr>
      </w:pPr>
      <w:r w:rsidRPr="00894055">
        <w:rPr>
          <w:rFonts w:eastAsia="Times New Roman"/>
          <w:b/>
          <w:sz w:val="28"/>
          <w:szCs w:val="28"/>
        </w:rPr>
        <w:t>Пропорциональные отрезки в прямоугольном треугольнике.</w:t>
      </w:r>
    </w:p>
    <w:p w:rsidR="00894055" w:rsidRDefault="00894055" w:rsidP="00894055">
      <w:pPr>
        <w:rPr>
          <w:rFonts w:eastAsia="Times New Roman"/>
          <w:b/>
          <w:sz w:val="28"/>
          <w:szCs w:val="28"/>
        </w:rPr>
      </w:pPr>
    </w:p>
    <w:p w:rsidR="00894055" w:rsidRDefault="00894055" w:rsidP="00894055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(слайд</w:t>
      </w:r>
      <w:proofErr w:type="gramStart"/>
      <w:r>
        <w:rPr>
          <w:rFonts w:eastAsia="Times New Roman"/>
          <w:b/>
          <w:sz w:val="28"/>
          <w:szCs w:val="28"/>
        </w:rPr>
        <w:t>6</w:t>
      </w:r>
      <w:proofErr w:type="gramEnd"/>
      <w:r w:rsidRPr="00894055">
        <w:rPr>
          <w:rFonts w:eastAsia="Times New Roman"/>
          <w:b/>
          <w:sz w:val="28"/>
          <w:szCs w:val="28"/>
        </w:rPr>
        <w:t>)</w:t>
      </w:r>
    </w:p>
    <w:p w:rsidR="00EC194A" w:rsidRPr="00894055" w:rsidRDefault="00EC194A" w:rsidP="007952BE">
      <w:pPr>
        <w:rPr>
          <w:b/>
          <w:sz w:val="32"/>
          <w:szCs w:val="32"/>
        </w:rPr>
      </w:pPr>
    </w:p>
    <w:p w:rsidR="007952BE" w:rsidRPr="00894055" w:rsidRDefault="007952BE" w:rsidP="00894055">
      <w:pPr>
        <w:rPr>
          <w:b/>
          <w:sz w:val="32"/>
          <w:szCs w:val="32"/>
        </w:rPr>
      </w:pPr>
      <w:r w:rsidRPr="00894055">
        <w:rPr>
          <w:b/>
          <w:sz w:val="32"/>
          <w:szCs w:val="32"/>
        </w:rPr>
        <w:t xml:space="preserve">3.Актуализация знаний. </w:t>
      </w:r>
    </w:p>
    <w:p w:rsidR="00D40CB6" w:rsidRDefault="00D40CB6" w:rsidP="007952BE">
      <w:pPr>
        <w:jc w:val="both"/>
        <w:rPr>
          <w:b/>
        </w:rPr>
      </w:pPr>
    </w:p>
    <w:p w:rsidR="00D40CB6" w:rsidRDefault="00D40CB6" w:rsidP="00D40CB6">
      <w:pPr>
        <w:rPr>
          <w:rFonts w:eastAsia="Times New Roman"/>
          <w:sz w:val="28"/>
          <w:szCs w:val="28"/>
        </w:rPr>
      </w:pPr>
      <w:r w:rsidRPr="00D40CB6">
        <w:rPr>
          <w:rFonts w:eastAsia="Times New Roman"/>
          <w:b/>
          <w:sz w:val="32"/>
          <w:szCs w:val="32"/>
        </w:rPr>
        <w:t>Решим задачу</w:t>
      </w:r>
      <w:r w:rsidRPr="00D40CB6">
        <w:rPr>
          <w:rFonts w:eastAsia="Times New Roman"/>
          <w:sz w:val="28"/>
          <w:szCs w:val="28"/>
        </w:rPr>
        <w:t xml:space="preserve"> в общем виде, введем общепринятые обозначения. </w:t>
      </w:r>
    </w:p>
    <w:p w:rsidR="00D40CB6" w:rsidRPr="00894055" w:rsidRDefault="00894055" w:rsidP="00D40CB6">
      <w:pPr>
        <w:rPr>
          <w:rFonts w:eastAsia="Times New Roman"/>
          <w:b/>
          <w:sz w:val="28"/>
          <w:szCs w:val="28"/>
        </w:rPr>
      </w:pPr>
      <w:r w:rsidRPr="00894055">
        <w:rPr>
          <w:rFonts w:eastAsia="Times New Roman"/>
          <w:b/>
          <w:sz w:val="28"/>
          <w:szCs w:val="28"/>
        </w:rPr>
        <w:t>Слайд №7</w:t>
      </w:r>
    </w:p>
    <w:p w:rsidR="00D40CB6" w:rsidRDefault="00F97C9F" w:rsidP="00D40CB6">
      <w:pPr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52CA1E4F">
            <wp:extent cx="4572635" cy="34296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0CB6" w:rsidRPr="00D40CB6" w:rsidRDefault="00D40CB6" w:rsidP="00D40CB6">
      <w:p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 xml:space="preserve">Проанализируем задачу: </w:t>
      </w:r>
    </w:p>
    <w:p w:rsidR="00D40CB6" w:rsidRPr="00D40CB6" w:rsidRDefault="00D40CB6" w:rsidP="00D40CB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Какие фигуры видим на рисунке?</w:t>
      </w:r>
    </w:p>
    <w:p w:rsidR="00D40CB6" w:rsidRPr="00D40CB6" w:rsidRDefault="00D40CB6" w:rsidP="00D40CB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В какие треугольники входят известные и неизвестные отрезки?</w:t>
      </w:r>
    </w:p>
    <w:p w:rsidR="00D40CB6" w:rsidRPr="00D40CB6" w:rsidRDefault="00D40CB6" w:rsidP="00D40CB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Какие понятия могут нам потребоваться при решении?</w:t>
      </w:r>
    </w:p>
    <w:p w:rsidR="00D40CB6" w:rsidRPr="00D40CB6" w:rsidRDefault="00D40CB6" w:rsidP="00D40CB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Составим план работы над задачей.</w:t>
      </w:r>
    </w:p>
    <w:p w:rsidR="00D40CB6" w:rsidRPr="00D40CB6" w:rsidRDefault="00D40CB6" w:rsidP="00D40CB6">
      <w:pPr>
        <w:rPr>
          <w:rFonts w:eastAsia="Times New Roman"/>
          <w:sz w:val="28"/>
          <w:szCs w:val="28"/>
        </w:rPr>
      </w:pPr>
    </w:p>
    <w:p w:rsidR="00D40CB6" w:rsidRPr="00D40CB6" w:rsidRDefault="00D40CB6" w:rsidP="00D40CB6">
      <w:p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Учащиеся предлагают свой вариант плана:</w:t>
      </w:r>
    </w:p>
    <w:p w:rsidR="00D40CB6" w:rsidRPr="00D40CB6" w:rsidRDefault="00D40CB6" w:rsidP="00D40CB6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найти кандидатов на подобные треугольники;</w:t>
      </w:r>
    </w:p>
    <w:p w:rsidR="00D40CB6" w:rsidRPr="00D40CB6" w:rsidRDefault="00D40CB6" w:rsidP="00D40CB6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доказать подобие треугольников;</w:t>
      </w:r>
    </w:p>
    <w:p w:rsidR="00D40CB6" w:rsidRPr="00D40CB6" w:rsidRDefault="00D40CB6" w:rsidP="00D40CB6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 w:rsidRPr="00D40CB6">
        <w:rPr>
          <w:rFonts w:eastAsia="Times New Roman"/>
          <w:sz w:val="28"/>
          <w:szCs w:val="28"/>
        </w:rPr>
        <w:t>найти пропорциональные отрезки;</w:t>
      </w:r>
    </w:p>
    <w:p w:rsidR="00D40CB6" w:rsidRPr="00D40CB6" w:rsidRDefault="00D40CB6" w:rsidP="00D40CB6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</w:t>
      </w:r>
      <w:r w:rsidRPr="00D40CB6">
        <w:rPr>
          <w:rFonts w:eastAsia="Times New Roman"/>
          <w:sz w:val="28"/>
          <w:szCs w:val="28"/>
        </w:rPr>
        <w:t>выразить высоту</w:t>
      </w:r>
      <w:r w:rsidR="00F229A8">
        <w:rPr>
          <w:rFonts w:eastAsia="Times New Roman"/>
          <w:sz w:val="28"/>
          <w:szCs w:val="28"/>
        </w:rPr>
        <w:t xml:space="preserve"> и катеты</w:t>
      </w:r>
      <w:r w:rsidRPr="00D40CB6">
        <w:rPr>
          <w:rFonts w:eastAsia="Times New Roman"/>
          <w:sz w:val="28"/>
          <w:szCs w:val="28"/>
        </w:rPr>
        <w:t>.</w:t>
      </w:r>
    </w:p>
    <w:p w:rsidR="00D40CB6" w:rsidRPr="00D40CB6" w:rsidRDefault="00D40CB6" w:rsidP="00D40CB6">
      <w:pPr>
        <w:rPr>
          <w:rFonts w:eastAsia="Times New Roman"/>
          <w:sz w:val="28"/>
          <w:szCs w:val="28"/>
        </w:rPr>
      </w:pPr>
    </w:p>
    <w:p w:rsidR="00DE28EB" w:rsidRPr="00894055" w:rsidRDefault="00DE28EB" w:rsidP="00DE28EB">
      <w:pPr>
        <w:rPr>
          <w:b/>
          <w:sz w:val="32"/>
          <w:szCs w:val="32"/>
        </w:rPr>
      </w:pPr>
      <w:r w:rsidRPr="00894055">
        <w:rPr>
          <w:b/>
          <w:sz w:val="32"/>
          <w:szCs w:val="32"/>
        </w:rPr>
        <w:t>4.Первичное усвоение учебного материала</w:t>
      </w:r>
    </w:p>
    <w:p w:rsidR="00DE28EB" w:rsidRPr="00DE28EB" w:rsidRDefault="00DE28EB" w:rsidP="00DE28EB">
      <w:pPr>
        <w:rPr>
          <w:rFonts w:eastAsia="Times New Roman"/>
          <w:sz w:val="28"/>
          <w:szCs w:val="28"/>
        </w:rPr>
      </w:pPr>
    </w:p>
    <w:p w:rsidR="00DE28EB" w:rsidRPr="00DE28EB" w:rsidRDefault="00DE28EB" w:rsidP="00DE28EB">
      <w:pPr>
        <w:rPr>
          <w:rFonts w:eastAsia="Times New Roman"/>
          <w:sz w:val="28"/>
          <w:szCs w:val="28"/>
        </w:rPr>
      </w:pPr>
      <w:r w:rsidRPr="00DE28EB">
        <w:rPr>
          <w:rFonts w:eastAsia="Times New Roman"/>
          <w:sz w:val="28"/>
          <w:szCs w:val="28"/>
        </w:rPr>
        <w:t xml:space="preserve">По пункту 1 – фронтально, затем 3 ученика у доски, остальные  в паре заполняют пропуски в </w:t>
      </w:r>
      <w:r w:rsidRPr="00DE28EB">
        <w:rPr>
          <w:rFonts w:eastAsia="Times New Roman"/>
          <w:b/>
          <w:sz w:val="32"/>
          <w:szCs w:val="32"/>
        </w:rPr>
        <w:t>карточке-опоре.</w:t>
      </w:r>
    </w:p>
    <w:p w:rsidR="00DE28EB" w:rsidRPr="00DE28EB" w:rsidRDefault="00DE28EB" w:rsidP="00DE28EB">
      <w:pPr>
        <w:rPr>
          <w:rFonts w:eastAsia="Times New Roman"/>
          <w:sz w:val="28"/>
          <w:szCs w:val="28"/>
        </w:rPr>
      </w:pPr>
      <w:r w:rsidRPr="00DE28EB">
        <w:rPr>
          <w:rFonts w:eastAsia="Times New Roman"/>
          <w:sz w:val="28"/>
          <w:szCs w:val="28"/>
        </w:rPr>
        <w:t>Проверим, что у вас получилось.</w:t>
      </w:r>
    </w:p>
    <w:p w:rsidR="00DE28EB" w:rsidRDefault="00F97C9F" w:rsidP="00DE28E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631A1F6D">
            <wp:extent cx="4572635" cy="34296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28EB" w:rsidRDefault="00DE28EB" w:rsidP="00002109">
      <w:pPr>
        <w:rPr>
          <w:rFonts w:eastAsia="Times New Roman"/>
          <w:sz w:val="28"/>
          <w:szCs w:val="28"/>
        </w:rPr>
      </w:pPr>
      <w:r w:rsidRPr="00DE28EB">
        <w:rPr>
          <w:rFonts w:eastAsia="Times New Roman"/>
          <w:sz w:val="28"/>
          <w:szCs w:val="28"/>
        </w:rPr>
        <w:t>Рассказывают решение.</w:t>
      </w:r>
    </w:p>
    <w:p w:rsidR="00DE28EB" w:rsidRPr="00002109" w:rsidRDefault="00DE28EB" w:rsidP="00002109">
      <w:pPr>
        <w:rPr>
          <w:rFonts w:eastAsia="Times New Roman"/>
          <w:b/>
          <w:sz w:val="32"/>
          <w:szCs w:val="32"/>
        </w:rPr>
      </w:pPr>
    </w:p>
    <w:p w:rsidR="00DE28EB" w:rsidRPr="00002109" w:rsidRDefault="00DE28EB" w:rsidP="00002109">
      <w:pPr>
        <w:rPr>
          <w:rFonts w:eastAsia="Times New Roman"/>
          <w:b/>
          <w:sz w:val="32"/>
          <w:szCs w:val="32"/>
        </w:rPr>
      </w:pPr>
      <w:r w:rsidRPr="00002109">
        <w:rPr>
          <w:rFonts w:eastAsia="Times New Roman"/>
          <w:b/>
          <w:sz w:val="32"/>
          <w:szCs w:val="32"/>
        </w:rPr>
        <w:t>5.Осознание и осмысление учебного материала</w:t>
      </w:r>
    </w:p>
    <w:p w:rsidR="00DE28EB" w:rsidRPr="00DE28EB" w:rsidRDefault="00DE28EB" w:rsidP="00DE28EB">
      <w:pPr>
        <w:rPr>
          <w:rFonts w:eastAsia="Times New Roman"/>
          <w:b/>
          <w:sz w:val="32"/>
          <w:szCs w:val="32"/>
        </w:rPr>
      </w:pPr>
      <w:r w:rsidRPr="00DE28EB">
        <w:rPr>
          <w:rFonts w:eastAsia="Times New Roman"/>
          <w:b/>
          <w:sz w:val="32"/>
          <w:szCs w:val="32"/>
        </w:rPr>
        <w:t>Получили ли что хотели?  Сравните результат с целью урока.</w:t>
      </w:r>
    </w:p>
    <w:p w:rsidR="00DE28EB" w:rsidRPr="00DE28EB" w:rsidRDefault="00DE28EB" w:rsidP="00DE28EB">
      <w:pPr>
        <w:rPr>
          <w:rFonts w:eastAsia="Times New Roman"/>
          <w:sz w:val="28"/>
          <w:szCs w:val="28"/>
        </w:rPr>
      </w:pPr>
      <w:r w:rsidRPr="00DE28EB">
        <w:rPr>
          <w:rFonts w:eastAsia="Times New Roman"/>
          <w:sz w:val="28"/>
          <w:szCs w:val="28"/>
        </w:rPr>
        <w:t>Сможем ли решить задачу №6?</w:t>
      </w:r>
    </w:p>
    <w:p w:rsidR="00DE28EB" w:rsidRDefault="00DE28EB" w:rsidP="00DE28EB">
      <w:pPr>
        <w:rPr>
          <w:rFonts w:eastAsia="Times New Roman"/>
          <w:sz w:val="28"/>
          <w:szCs w:val="28"/>
        </w:rPr>
      </w:pPr>
    </w:p>
    <w:p w:rsidR="00DE28EB" w:rsidRPr="00DE28EB" w:rsidRDefault="00DE28EB" w:rsidP="00DE28EB">
      <w:pPr>
        <w:rPr>
          <w:rFonts w:eastAsia="Times New Roman"/>
          <w:sz w:val="28"/>
          <w:szCs w:val="28"/>
        </w:rPr>
      </w:pPr>
      <w:r w:rsidRPr="00DE28EB">
        <w:rPr>
          <w:rFonts w:eastAsia="Times New Roman"/>
          <w:sz w:val="28"/>
          <w:szCs w:val="28"/>
        </w:rPr>
        <w:t>Слайд №6</w:t>
      </w:r>
    </w:p>
    <w:p w:rsidR="00DE28EB" w:rsidRDefault="00DE28EB" w:rsidP="00DE28EB">
      <w:pPr>
        <w:jc w:val="both"/>
        <w:rPr>
          <w:b/>
        </w:rPr>
      </w:pPr>
    </w:p>
    <w:p w:rsidR="00DE28EB" w:rsidRPr="00DE28EB" w:rsidRDefault="00DE28EB" w:rsidP="00DE28EB">
      <w:pPr>
        <w:rPr>
          <w:rFonts w:eastAsia="Times New Roman"/>
          <w:sz w:val="28"/>
          <w:szCs w:val="28"/>
        </w:rPr>
      </w:pPr>
      <w:r w:rsidRPr="00DE28EB">
        <w:rPr>
          <w:rFonts w:eastAsia="Times New Roman"/>
          <w:b/>
          <w:sz w:val="32"/>
          <w:szCs w:val="32"/>
        </w:rPr>
        <w:t>Мы получили формулы, а как их прочитать? Как сформулировать?</w:t>
      </w:r>
      <w:r w:rsidRPr="00DE28EB">
        <w:rPr>
          <w:rFonts w:eastAsia="Times New Roman"/>
          <w:sz w:val="28"/>
          <w:szCs w:val="28"/>
        </w:rPr>
        <w:t xml:space="preserve"> Общепринято понятие   «среднее пропорциональное»</w:t>
      </w:r>
    </w:p>
    <w:p w:rsidR="00DE28EB" w:rsidRPr="00DE28EB" w:rsidRDefault="00DE28EB" w:rsidP="00DE28EB">
      <w:pPr>
        <w:rPr>
          <w:rFonts w:eastAsia="Times New Roman"/>
          <w:sz w:val="28"/>
          <w:szCs w:val="28"/>
        </w:rPr>
      </w:pPr>
      <w:r w:rsidRPr="00DE28EB">
        <w:rPr>
          <w:rFonts w:eastAsia="Times New Roman"/>
          <w:sz w:val="28"/>
          <w:szCs w:val="28"/>
        </w:rPr>
        <w:t>Кто выразит мысль точнее?</w:t>
      </w:r>
    </w:p>
    <w:p w:rsidR="00D40CB6" w:rsidRDefault="00F229A8" w:rsidP="00DE28E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Сравнени</w:t>
      </w:r>
      <w:proofErr w:type="gramStart"/>
      <w:r>
        <w:rPr>
          <w:rFonts w:eastAsia="Times New Roman"/>
          <w:sz w:val="28"/>
          <w:szCs w:val="28"/>
        </w:rPr>
        <w:t>е</w:t>
      </w:r>
      <w:r w:rsidR="00DE28EB">
        <w:rPr>
          <w:rFonts w:eastAsia="Times New Roman"/>
          <w:sz w:val="28"/>
          <w:szCs w:val="28"/>
        </w:rPr>
        <w:t>(</w:t>
      </w:r>
      <w:proofErr w:type="gramEnd"/>
      <w:r w:rsidR="00DE28EB">
        <w:rPr>
          <w:rFonts w:eastAsia="Times New Roman"/>
          <w:sz w:val="28"/>
          <w:szCs w:val="28"/>
        </w:rPr>
        <w:t xml:space="preserve"> Работа с учебником стр</w:t>
      </w:r>
      <w:r w:rsidR="00F97C9F">
        <w:rPr>
          <w:rFonts w:eastAsia="Times New Roman"/>
          <w:sz w:val="28"/>
          <w:szCs w:val="28"/>
        </w:rPr>
        <w:t>147</w:t>
      </w:r>
      <w:r w:rsidR="00DE28EB">
        <w:rPr>
          <w:rFonts w:eastAsia="Times New Roman"/>
          <w:sz w:val="28"/>
          <w:szCs w:val="28"/>
        </w:rPr>
        <w:t xml:space="preserve"> )</w:t>
      </w:r>
    </w:p>
    <w:p w:rsidR="00DE28EB" w:rsidRDefault="00DE28EB" w:rsidP="00DE28EB">
      <w:pPr>
        <w:jc w:val="both"/>
        <w:rPr>
          <w:rFonts w:eastAsia="Times New Roman"/>
          <w:sz w:val="28"/>
          <w:szCs w:val="28"/>
        </w:rPr>
      </w:pPr>
    </w:p>
    <w:p w:rsidR="00DE28EB" w:rsidRDefault="00DE28EB" w:rsidP="00DE28EB">
      <w:pPr>
        <w:jc w:val="both"/>
        <w:rPr>
          <w:rFonts w:eastAsia="Times New Roman"/>
          <w:sz w:val="28"/>
          <w:szCs w:val="28"/>
        </w:rPr>
      </w:pPr>
    </w:p>
    <w:p w:rsidR="00DE28EB" w:rsidRPr="00DE28EB" w:rsidRDefault="00DE28EB" w:rsidP="00DE28EB">
      <w:pPr>
        <w:jc w:val="both"/>
        <w:rPr>
          <w:rFonts w:eastAsia="Times New Roman"/>
          <w:i/>
          <w:sz w:val="28"/>
          <w:szCs w:val="28"/>
        </w:rPr>
      </w:pPr>
    </w:p>
    <w:p w:rsidR="00DE28EB" w:rsidRPr="00002109" w:rsidRDefault="00DE28EB" w:rsidP="00DE28EB">
      <w:pPr>
        <w:jc w:val="both"/>
        <w:rPr>
          <w:b/>
          <w:sz w:val="32"/>
          <w:szCs w:val="32"/>
        </w:rPr>
      </w:pPr>
      <w:r w:rsidRPr="00002109">
        <w:rPr>
          <w:b/>
          <w:sz w:val="32"/>
          <w:szCs w:val="32"/>
        </w:rPr>
        <w:t>6.Применение полученных знаний</w:t>
      </w:r>
    </w:p>
    <w:p w:rsidR="00DE28EB" w:rsidRDefault="00DE28EB" w:rsidP="00DE28EB">
      <w:pPr>
        <w:jc w:val="both"/>
        <w:rPr>
          <w:i/>
          <w:sz w:val="28"/>
          <w:szCs w:val="28"/>
        </w:rPr>
      </w:pPr>
    </w:p>
    <w:p w:rsidR="00DE28EB" w:rsidRPr="00DE28EB" w:rsidRDefault="00DE28EB" w:rsidP="00DE28EB">
      <w:pPr>
        <w:rPr>
          <w:rFonts w:eastAsia="Times New Roman"/>
          <w:b/>
          <w:sz w:val="28"/>
          <w:szCs w:val="28"/>
        </w:rPr>
      </w:pPr>
      <w:r w:rsidRPr="00DE28EB">
        <w:rPr>
          <w:rFonts w:eastAsia="Times New Roman"/>
          <w:b/>
          <w:sz w:val="28"/>
          <w:szCs w:val="28"/>
        </w:rPr>
        <w:t xml:space="preserve">Вычислить по готовым чертежам высоту, катеты </w:t>
      </w:r>
      <w:r w:rsidR="00D80BBE">
        <w:rPr>
          <w:rFonts w:eastAsia="Times New Roman"/>
          <w:b/>
          <w:sz w:val="28"/>
          <w:szCs w:val="28"/>
        </w:rPr>
        <w:t>(</w:t>
      </w:r>
      <w:r>
        <w:rPr>
          <w:sz w:val="28"/>
          <w:szCs w:val="28"/>
        </w:rPr>
        <w:t>Фронтальная работа.</w:t>
      </w:r>
      <w:r w:rsidR="00D80BBE">
        <w:rPr>
          <w:sz w:val="28"/>
          <w:szCs w:val="28"/>
        </w:rPr>
        <w:t>)</w:t>
      </w:r>
    </w:p>
    <w:p w:rsidR="00DE28EB" w:rsidRDefault="00F97C9F" w:rsidP="00DE28EB">
      <w:pPr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lastRenderedPageBreak/>
        <w:drawing>
          <wp:inline distT="0" distB="0" distL="0" distR="0" wp14:anchorId="11AF0D72">
            <wp:extent cx="4572635" cy="342963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0C99" w:rsidRDefault="00E80C99" w:rsidP="00DE28EB">
      <w:pPr>
        <w:jc w:val="both"/>
        <w:rPr>
          <w:i/>
          <w:sz w:val="28"/>
          <w:szCs w:val="28"/>
        </w:rPr>
      </w:pPr>
    </w:p>
    <w:p w:rsidR="00E80C99" w:rsidRDefault="00E80C99" w:rsidP="00DE28EB">
      <w:pPr>
        <w:jc w:val="both"/>
        <w:rPr>
          <w:i/>
          <w:sz w:val="28"/>
          <w:szCs w:val="28"/>
        </w:rPr>
      </w:pPr>
      <w:r w:rsidRPr="00E05C8F">
        <w:rPr>
          <w:rFonts w:eastAsia="Times New Roman"/>
          <w:noProof/>
          <w:sz w:val="28"/>
          <w:szCs w:val="28"/>
        </w:rPr>
        <w:drawing>
          <wp:inline distT="0" distB="0" distL="0" distR="0" wp14:anchorId="2EA48995" wp14:editId="793ED4D8">
            <wp:extent cx="914400" cy="647700"/>
            <wp:effectExtent l="0" t="0" r="0" b="0"/>
            <wp:docPr id="10" name="Рисунок 10" descr="Scan10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an1018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C99">
        <w:rPr>
          <w:rFonts w:eastAsia="Times New Roman"/>
          <w:sz w:val="28"/>
          <w:szCs w:val="28"/>
        </w:rPr>
        <w:t xml:space="preserve"> </w:t>
      </w:r>
      <w:r w:rsidRPr="00E05C8F">
        <w:rPr>
          <w:rFonts w:eastAsia="Times New Roman"/>
          <w:sz w:val="28"/>
          <w:szCs w:val="28"/>
        </w:rPr>
        <w:t xml:space="preserve">СН=?  </w:t>
      </w:r>
      <w:proofErr w:type="gramStart"/>
      <w:r w:rsidRPr="00E05C8F">
        <w:rPr>
          <w:rFonts w:eastAsia="Times New Roman"/>
          <w:sz w:val="28"/>
          <w:szCs w:val="28"/>
        </w:rPr>
        <w:t>СВ</w:t>
      </w:r>
      <w:proofErr w:type="gramEnd"/>
      <w:r w:rsidRPr="00E05C8F">
        <w:rPr>
          <w:rFonts w:eastAsia="Times New Roman"/>
          <w:sz w:val="28"/>
          <w:szCs w:val="28"/>
        </w:rPr>
        <w:t>=? АС=?</w:t>
      </w:r>
    </w:p>
    <w:p w:rsidR="00E80C99" w:rsidRPr="00D80BBE" w:rsidRDefault="00E80C99" w:rsidP="00DE28EB">
      <w:pPr>
        <w:jc w:val="both"/>
        <w:rPr>
          <w:i/>
          <w:sz w:val="28"/>
          <w:szCs w:val="28"/>
        </w:rPr>
      </w:pPr>
    </w:p>
    <w:p w:rsidR="00DE28EB" w:rsidRPr="00002109" w:rsidRDefault="00D80BBE" w:rsidP="00DE28EB">
      <w:pPr>
        <w:jc w:val="both"/>
        <w:rPr>
          <w:b/>
          <w:sz w:val="32"/>
          <w:szCs w:val="32"/>
          <w:lang w:val="uk-UA"/>
        </w:rPr>
      </w:pPr>
      <w:r w:rsidRPr="00002109">
        <w:rPr>
          <w:b/>
          <w:sz w:val="32"/>
          <w:szCs w:val="32"/>
        </w:rPr>
        <w:t>7.Проверка уровня усвоения учебного материала</w:t>
      </w:r>
    </w:p>
    <w:p w:rsidR="00D80BBE" w:rsidRDefault="00D80BBE" w:rsidP="007952BE">
      <w:pPr>
        <w:jc w:val="both"/>
        <w:rPr>
          <w:lang w:val="uk-UA"/>
        </w:rPr>
      </w:pPr>
    </w:p>
    <w:p w:rsidR="00D80BBE" w:rsidRPr="00D80BBE" w:rsidRDefault="00D80BBE" w:rsidP="00D80BBE">
      <w:pPr>
        <w:rPr>
          <w:rFonts w:eastAsia="Times New Roman"/>
          <w:sz w:val="28"/>
          <w:szCs w:val="28"/>
        </w:rPr>
      </w:pPr>
      <w:r w:rsidRPr="00D80BBE">
        <w:rPr>
          <w:rFonts w:eastAsia="Times New Roman"/>
          <w:b/>
          <w:sz w:val="32"/>
          <w:szCs w:val="32"/>
        </w:rPr>
        <w:t xml:space="preserve">Выполнить тест  на карточке </w:t>
      </w:r>
    </w:p>
    <w:p w:rsidR="00D80BBE" w:rsidRDefault="00D80BBE" w:rsidP="00D80BBE">
      <w:pPr>
        <w:jc w:val="both"/>
        <w:rPr>
          <w:lang w:val="uk-UA"/>
        </w:rPr>
      </w:pPr>
      <w:r w:rsidRPr="00D80BBE">
        <w:rPr>
          <w:rFonts w:eastAsia="Times New Roman"/>
          <w:sz w:val="28"/>
          <w:szCs w:val="28"/>
        </w:rPr>
        <w:t>Кто выполнил работу без ошибок?</w:t>
      </w:r>
    </w:p>
    <w:p w:rsidR="00D80BBE" w:rsidRPr="00D80BBE" w:rsidRDefault="00D80BBE" w:rsidP="00D80BBE">
      <w:pPr>
        <w:rPr>
          <w:rFonts w:eastAsia="Times New Roman"/>
          <w:b/>
          <w:sz w:val="28"/>
          <w:szCs w:val="28"/>
        </w:rPr>
      </w:pPr>
      <w:r w:rsidRPr="00D80BBE">
        <w:rPr>
          <w:rFonts w:eastAsia="Times New Roman"/>
          <w:b/>
          <w:sz w:val="28"/>
          <w:szCs w:val="28"/>
        </w:rPr>
        <w:t>Ответы к тесту:</w:t>
      </w:r>
    </w:p>
    <w:p w:rsidR="00D80BBE" w:rsidRPr="00D80BBE" w:rsidRDefault="00D80BBE" w:rsidP="00D80BBE">
      <w:pPr>
        <w:rPr>
          <w:rFonts w:eastAsia="Times New Roman"/>
          <w:b/>
          <w:sz w:val="28"/>
          <w:szCs w:val="28"/>
        </w:rPr>
      </w:pPr>
      <w:r w:rsidRPr="00D80BBE">
        <w:rPr>
          <w:rFonts w:eastAsia="Times New Roman"/>
          <w:b/>
          <w:sz w:val="28"/>
          <w:szCs w:val="28"/>
        </w:rPr>
        <w:t xml:space="preserve">1 вариант – </w:t>
      </w:r>
      <w:r w:rsidRPr="00D80BBE">
        <w:rPr>
          <w:rFonts w:eastAsia="Times New Roman"/>
          <w:b/>
          <w:sz w:val="28"/>
          <w:szCs w:val="28"/>
          <w:lang w:val="en-US"/>
        </w:rPr>
        <w:t>b</w:t>
      </w:r>
      <w:r w:rsidRPr="00D80BBE">
        <w:rPr>
          <w:rFonts w:eastAsia="Times New Roman"/>
          <w:b/>
          <w:sz w:val="28"/>
          <w:szCs w:val="28"/>
        </w:rPr>
        <w:t>,</w:t>
      </w:r>
      <w:r w:rsidRPr="00D80BBE">
        <w:rPr>
          <w:rFonts w:eastAsia="Times New Roman"/>
          <w:b/>
          <w:sz w:val="28"/>
          <w:szCs w:val="28"/>
          <w:lang w:val="en-US"/>
        </w:rPr>
        <w:t>a</w:t>
      </w:r>
      <w:r w:rsidRPr="00D80BBE">
        <w:rPr>
          <w:rFonts w:eastAsia="Times New Roman"/>
          <w:b/>
          <w:sz w:val="28"/>
          <w:szCs w:val="28"/>
        </w:rPr>
        <w:t>,</w:t>
      </w:r>
      <w:r w:rsidRPr="00D80BBE">
        <w:rPr>
          <w:rFonts w:eastAsia="Times New Roman"/>
          <w:b/>
          <w:sz w:val="28"/>
          <w:szCs w:val="28"/>
          <w:lang w:val="en-US"/>
        </w:rPr>
        <w:t>b</w:t>
      </w:r>
      <w:r w:rsidRPr="00D80BBE">
        <w:rPr>
          <w:rFonts w:eastAsia="Times New Roman"/>
          <w:b/>
          <w:sz w:val="28"/>
          <w:szCs w:val="28"/>
        </w:rPr>
        <w:t>,</w:t>
      </w:r>
      <w:r w:rsidRPr="00D80BBE">
        <w:rPr>
          <w:rFonts w:eastAsia="Times New Roman"/>
          <w:b/>
          <w:sz w:val="28"/>
          <w:szCs w:val="28"/>
          <w:lang w:val="en-US"/>
        </w:rPr>
        <w:t>c</w:t>
      </w:r>
    </w:p>
    <w:p w:rsidR="00D80BBE" w:rsidRPr="00D80BBE" w:rsidRDefault="00D80BBE" w:rsidP="00D80BBE">
      <w:pPr>
        <w:rPr>
          <w:rFonts w:eastAsia="Times New Roman"/>
          <w:b/>
          <w:sz w:val="28"/>
          <w:szCs w:val="28"/>
        </w:rPr>
      </w:pPr>
      <w:r w:rsidRPr="00D80BBE">
        <w:rPr>
          <w:rFonts w:eastAsia="Times New Roman"/>
          <w:b/>
          <w:sz w:val="28"/>
          <w:szCs w:val="28"/>
        </w:rPr>
        <w:t xml:space="preserve">2 вариант – </w:t>
      </w:r>
      <w:r w:rsidRPr="00D80BBE">
        <w:rPr>
          <w:rFonts w:eastAsia="Times New Roman"/>
          <w:b/>
          <w:sz w:val="28"/>
          <w:szCs w:val="28"/>
          <w:lang w:val="en-US"/>
        </w:rPr>
        <w:t>b</w:t>
      </w:r>
      <w:r w:rsidRPr="00D80BBE">
        <w:rPr>
          <w:rFonts w:eastAsia="Times New Roman"/>
          <w:b/>
          <w:sz w:val="28"/>
          <w:szCs w:val="28"/>
        </w:rPr>
        <w:t>,</w:t>
      </w:r>
      <w:r w:rsidRPr="00D80BBE">
        <w:rPr>
          <w:rFonts w:eastAsia="Times New Roman"/>
          <w:b/>
          <w:sz w:val="28"/>
          <w:szCs w:val="28"/>
          <w:lang w:val="en-US"/>
        </w:rPr>
        <w:t>b</w:t>
      </w:r>
      <w:r w:rsidRPr="00D80BBE">
        <w:rPr>
          <w:rFonts w:eastAsia="Times New Roman"/>
          <w:b/>
          <w:sz w:val="28"/>
          <w:szCs w:val="28"/>
        </w:rPr>
        <w:t>,</w:t>
      </w:r>
      <w:r w:rsidRPr="00D80BBE">
        <w:rPr>
          <w:rFonts w:eastAsia="Times New Roman"/>
          <w:b/>
          <w:sz w:val="28"/>
          <w:szCs w:val="28"/>
          <w:lang w:val="en-US"/>
        </w:rPr>
        <w:t>b</w:t>
      </w:r>
      <w:r w:rsidRPr="00D80BBE">
        <w:rPr>
          <w:rFonts w:eastAsia="Times New Roman"/>
          <w:b/>
          <w:sz w:val="28"/>
          <w:szCs w:val="28"/>
        </w:rPr>
        <w:t>,</w:t>
      </w:r>
      <w:r w:rsidRPr="00D80BBE">
        <w:rPr>
          <w:rFonts w:eastAsia="Times New Roman"/>
          <w:b/>
          <w:sz w:val="28"/>
          <w:szCs w:val="28"/>
          <w:lang w:val="en-US"/>
        </w:rPr>
        <w:t>a</w:t>
      </w:r>
      <w:bookmarkStart w:id="0" w:name="_GoBack"/>
      <w:bookmarkEnd w:id="0"/>
    </w:p>
    <w:p w:rsidR="00D80BBE" w:rsidRPr="00002109" w:rsidRDefault="00D80BBE" w:rsidP="007952BE">
      <w:pPr>
        <w:jc w:val="both"/>
        <w:rPr>
          <w:b/>
          <w:sz w:val="32"/>
          <w:szCs w:val="32"/>
        </w:rPr>
      </w:pPr>
      <w:r w:rsidRPr="00002109">
        <w:rPr>
          <w:b/>
          <w:sz w:val="32"/>
          <w:szCs w:val="32"/>
        </w:rPr>
        <w:t>8.Информирование о домашнем задании</w:t>
      </w:r>
    </w:p>
    <w:p w:rsidR="00D80BBE" w:rsidRPr="00D80BBE" w:rsidRDefault="00D80BBE" w:rsidP="00D80BBE">
      <w:pPr>
        <w:numPr>
          <w:ilvl w:val="0"/>
          <w:numId w:val="4"/>
        </w:numPr>
        <w:rPr>
          <w:rFonts w:eastAsia="Times New Roman"/>
          <w:sz w:val="28"/>
          <w:szCs w:val="28"/>
        </w:rPr>
      </w:pPr>
      <w:r w:rsidRPr="00D80BBE">
        <w:rPr>
          <w:rFonts w:eastAsia="Times New Roman"/>
          <w:sz w:val="28"/>
          <w:szCs w:val="28"/>
        </w:rPr>
        <w:t>Выучить новые утверждения о пропорциональных отрезках;</w:t>
      </w:r>
    </w:p>
    <w:p w:rsidR="00D80BBE" w:rsidRDefault="00F97C9F" w:rsidP="00D80BBE">
      <w:pPr>
        <w:numPr>
          <w:ilvl w:val="0"/>
          <w:numId w:val="4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Решить №572 (</w:t>
      </w:r>
      <w:proofErr w:type="gramStart"/>
      <w:r>
        <w:rPr>
          <w:rFonts w:eastAsia="Times New Roman"/>
          <w:sz w:val="28"/>
          <w:szCs w:val="28"/>
        </w:rPr>
        <w:t>а-</w:t>
      </w:r>
      <w:proofErr w:type="gramEnd"/>
      <w:r w:rsidR="00D80BBE" w:rsidRPr="00D80BBE">
        <w:rPr>
          <w:rFonts w:eastAsia="Times New Roman"/>
          <w:sz w:val="28"/>
          <w:szCs w:val="28"/>
        </w:rPr>
        <w:t xml:space="preserve"> в)</w:t>
      </w:r>
    </w:p>
    <w:p w:rsidR="00D80BBE" w:rsidRDefault="00D80BBE" w:rsidP="00D80BBE">
      <w:pPr>
        <w:rPr>
          <w:rFonts w:eastAsia="Times New Roman"/>
          <w:sz w:val="28"/>
          <w:szCs w:val="28"/>
        </w:rPr>
      </w:pPr>
    </w:p>
    <w:p w:rsidR="00D80BBE" w:rsidRDefault="00D80BBE" w:rsidP="00D80BBE">
      <w:pPr>
        <w:rPr>
          <w:rFonts w:eastAsia="Times New Roman"/>
          <w:sz w:val="28"/>
          <w:szCs w:val="28"/>
        </w:rPr>
      </w:pPr>
    </w:p>
    <w:p w:rsidR="00D80BBE" w:rsidRPr="00002109" w:rsidRDefault="00D80BBE" w:rsidP="00D80BBE">
      <w:pPr>
        <w:rPr>
          <w:rFonts w:eastAsia="Times New Roman"/>
          <w:b/>
          <w:sz w:val="32"/>
          <w:szCs w:val="32"/>
        </w:rPr>
      </w:pPr>
      <w:r w:rsidRPr="00002109">
        <w:rPr>
          <w:b/>
          <w:sz w:val="32"/>
          <w:szCs w:val="32"/>
        </w:rPr>
        <w:t>9.Рефлексия</w:t>
      </w:r>
    </w:p>
    <w:p w:rsidR="00D80BBE" w:rsidRPr="00D80BBE" w:rsidRDefault="00D80BBE" w:rsidP="00D80BBE">
      <w:pPr>
        <w:jc w:val="both"/>
        <w:rPr>
          <w:i/>
          <w:sz w:val="28"/>
          <w:szCs w:val="28"/>
        </w:rPr>
      </w:pPr>
      <w:r w:rsidRPr="00D80BBE">
        <w:rPr>
          <w:i/>
          <w:sz w:val="28"/>
          <w:szCs w:val="28"/>
        </w:rPr>
        <w:t>Что нового вы сегодня узнали?</w:t>
      </w:r>
    </w:p>
    <w:p w:rsidR="00002109" w:rsidRPr="00F1795F" w:rsidRDefault="00D80BBE" w:rsidP="00002109">
      <w:pPr>
        <w:jc w:val="both"/>
        <w:rPr>
          <w:rFonts w:eastAsia="Times New Roman"/>
          <w:color w:val="000000"/>
          <w:kern w:val="16"/>
        </w:rPr>
      </w:pPr>
      <w:r w:rsidRPr="00D80BBE">
        <w:rPr>
          <w:i/>
          <w:sz w:val="28"/>
          <w:szCs w:val="28"/>
        </w:rPr>
        <w:t>Уточним тему урока (Пропорциональные отрезки в прямоугольном треугольнике).</w:t>
      </w:r>
      <w:r w:rsidR="00002109" w:rsidRPr="00002109">
        <w:rPr>
          <w:rFonts w:eastAsia="Times New Roman"/>
          <w:color w:val="000000"/>
          <w:kern w:val="16"/>
        </w:rPr>
        <w:t xml:space="preserve"> </w:t>
      </w:r>
    </w:p>
    <w:p w:rsidR="00002109" w:rsidRPr="00BF70B4" w:rsidRDefault="00002109" w:rsidP="00BF70B4">
      <w:pPr>
        <w:rPr>
          <w:rFonts w:eastAsia="Times New Roman"/>
          <w:sz w:val="28"/>
          <w:szCs w:val="28"/>
        </w:rPr>
      </w:pPr>
      <w:r w:rsidRPr="00BF70B4">
        <w:rPr>
          <w:rFonts w:eastAsia="Times New Roman"/>
          <w:sz w:val="28"/>
          <w:szCs w:val="28"/>
        </w:rPr>
        <w:t>- Чему научились сегодня на уроке?</w:t>
      </w:r>
    </w:p>
    <w:p w:rsidR="00002109" w:rsidRPr="00BF70B4" w:rsidRDefault="00002109" w:rsidP="00BF70B4">
      <w:pPr>
        <w:ind w:left="360"/>
        <w:rPr>
          <w:rFonts w:eastAsia="Times New Roman"/>
          <w:sz w:val="28"/>
          <w:szCs w:val="28"/>
        </w:rPr>
      </w:pPr>
      <w:r w:rsidRPr="00BF70B4">
        <w:rPr>
          <w:rFonts w:eastAsia="Times New Roman"/>
          <w:sz w:val="28"/>
          <w:szCs w:val="28"/>
        </w:rPr>
        <w:t xml:space="preserve">-Были ли </w:t>
      </w:r>
      <w:proofErr w:type="gramStart"/>
      <w:r w:rsidRPr="00BF70B4">
        <w:rPr>
          <w:rFonts w:eastAsia="Times New Roman"/>
          <w:sz w:val="28"/>
          <w:szCs w:val="28"/>
        </w:rPr>
        <w:t>ошибки</w:t>
      </w:r>
      <w:proofErr w:type="gramEnd"/>
      <w:r w:rsidRPr="00BF70B4">
        <w:rPr>
          <w:rFonts w:eastAsia="Times New Roman"/>
          <w:sz w:val="28"/>
          <w:szCs w:val="28"/>
        </w:rPr>
        <w:t xml:space="preserve"> и </w:t>
      </w:r>
      <w:proofErr w:type="gramStart"/>
      <w:r w:rsidRPr="00BF70B4">
        <w:rPr>
          <w:rFonts w:eastAsia="Times New Roman"/>
          <w:sz w:val="28"/>
          <w:szCs w:val="28"/>
        </w:rPr>
        <w:t>какие</w:t>
      </w:r>
      <w:proofErr w:type="gramEnd"/>
      <w:r w:rsidRPr="00BF70B4">
        <w:rPr>
          <w:rFonts w:eastAsia="Times New Roman"/>
          <w:sz w:val="28"/>
          <w:szCs w:val="28"/>
        </w:rPr>
        <w:t>?</w:t>
      </w:r>
    </w:p>
    <w:p w:rsidR="00D80BBE" w:rsidRPr="00BF70B4" w:rsidRDefault="00002109" w:rsidP="00BF70B4">
      <w:pPr>
        <w:ind w:left="360"/>
        <w:rPr>
          <w:rFonts w:eastAsia="Times New Roman"/>
          <w:sz w:val="28"/>
          <w:szCs w:val="28"/>
        </w:rPr>
      </w:pPr>
      <w:r w:rsidRPr="00BF70B4">
        <w:rPr>
          <w:rFonts w:eastAsia="Times New Roman"/>
          <w:sz w:val="28"/>
          <w:szCs w:val="28"/>
        </w:rPr>
        <w:t>Выставляет отметки за урок.</w:t>
      </w:r>
    </w:p>
    <w:p w:rsidR="00002109" w:rsidRDefault="00002109" w:rsidP="00002109">
      <w:pPr>
        <w:jc w:val="both"/>
        <w:rPr>
          <w:rFonts w:eastAsia="Times New Roman"/>
          <w:color w:val="000000"/>
          <w:kern w:val="16"/>
        </w:rPr>
      </w:pPr>
    </w:p>
    <w:p w:rsidR="00002109" w:rsidRDefault="00002109" w:rsidP="00002109">
      <w:pPr>
        <w:jc w:val="both"/>
        <w:rPr>
          <w:rFonts w:eastAsia="Times New Roman"/>
          <w:color w:val="000000"/>
          <w:kern w:val="16"/>
        </w:rPr>
      </w:pPr>
    </w:p>
    <w:p w:rsidR="00002109" w:rsidRDefault="00002109" w:rsidP="00002109">
      <w:pPr>
        <w:jc w:val="both"/>
        <w:rPr>
          <w:rFonts w:eastAsia="Times New Roman"/>
          <w:color w:val="000000"/>
          <w:kern w:val="16"/>
        </w:rPr>
      </w:pPr>
    </w:p>
    <w:p w:rsidR="00002109" w:rsidRDefault="00002109" w:rsidP="00002109">
      <w:pPr>
        <w:jc w:val="both"/>
        <w:rPr>
          <w:i/>
          <w:sz w:val="28"/>
          <w:szCs w:val="28"/>
        </w:rPr>
      </w:pPr>
    </w:p>
    <w:sectPr w:rsidR="00002109" w:rsidSect="008F0BBA">
      <w:pgSz w:w="11907" w:h="16840" w:code="9"/>
      <w:pgMar w:top="1134" w:right="851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758B9"/>
    <w:multiLevelType w:val="multilevel"/>
    <w:tmpl w:val="16EA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F733CB"/>
    <w:multiLevelType w:val="hybridMultilevel"/>
    <w:tmpl w:val="7752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A0566"/>
    <w:multiLevelType w:val="hybridMultilevel"/>
    <w:tmpl w:val="A6CEB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F80A01"/>
    <w:multiLevelType w:val="multilevel"/>
    <w:tmpl w:val="05E2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72218A"/>
    <w:multiLevelType w:val="hybridMultilevel"/>
    <w:tmpl w:val="C10ED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26E7E4B"/>
    <w:multiLevelType w:val="hybridMultilevel"/>
    <w:tmpl w:val="760289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7E9D276B"/>
    <w:multiLevelType w:val="multilevel"/>
    <w:tmpl w:val="D394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4A"/>
    <w:rsid w:val="00002109"/>
    <w:rsid w:val="001E73C9"/>
    <w:rsid w:val="001F312B"/>
    <w:rsid w:val="00206913"/>
    <w:rsid w:val="002B10DF"/>
    <w:rsid w:val="00531B4A"/>
    <w:rsid w:val="005E66EE"/>
    <w:rsid w:val="005F07CF"/>
    <w:rsid w:val="007952BE"/>
    <w:rsid w:val="007F6594"/>
    <w:rsid w:val="00870666"/>
    <w:rsid w:val="00894055"/>
    <w:rsid w:val="008D67AA"/>
    <w:rsid w:val="008F0BBA"/>
    <w:rsid w:val="009624BC"/>
    <w:rsid w:val="00B011A0"/>
    <w:rsid w:val="00BF70B4"/>
    <w:rsid w:val="00CD623C"/>
    <w:rsid w:val="00D40CB6"/>
    <w:rsid w:val="00D80BBE"/>
    <w:rsid w:val="00DE28EB"/>
    <w:rsid w:val="00E05C8F"/>
    <w:rsid w:val="00E80C99"/>
    <w:rsid w:val="00EC194A"/>
    <w:rsid w:val="00F1795F"/>
    <w:rsid w:val="00F229A8"/>
    <w:rsid w:val="00F33A9F"/>
    <w:rsid w:val="00F9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BE"/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52BE"/>
    <w:pPr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ParagraphStyle">
    <w:name w:val="Paragraph Style"/>
    <w:rsid w:val="005E66E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66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6EE"/>
    <w:rPr>
      <w:rFonts w:ascii="Tahoma" w:eastAsia="Calibri" w:hAnsi="Tahoma" w:cs="Tahoma"/>
      <w:sz w:val="16"/>
      <w:szCs w:val="16"/>
      <w:lang w:eastAsia="ru-RU"/>
    </w:rPr>
  </w:style>
  <w:style w:type="paragraph" w:customStyle="1" w:styleId="c13">
    <w:name w:val="c13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character" w:customStyle="1" w:styleId="c4">
    <w:name w:val="c4"/>
    <w:basedOn w:val="a0"/>
    <w:rsid w:val="00CD623C"/>
  </w:style>
  <w:style w:type="character" w:customStyle="1" w:styleId="c5">
    <w:name w:val="c5"/>
    <w:basedOn w:val="a0"/>
    <w:rsid w:val="00CD623C"/>
  </w:style>
  <w:style w:type="character" w:customStyle="1" w:styleId="c10">
    <w:name w:val="c10"/>
    <w:basedOn w:val="a0"/>
    <w:rsid w:val="00CD623C"/>
  </w:style>
  <w:style w:type="paragraph" w:customStyle="1" w:styleId="c25">
    <w:name w:val="c25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paragraph" w:customStyle="1" w:styleId="c2">
    <w:name w:val="c2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paragraph" w:customStyle="1" w:styleId="c3">
    <w:name w:val="c3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character" w:customStyle="1" w:styleId="c14">
    <w:name w:val="c14"/>
    <w:basedOn w:val="a0"/>
    <w:rsid w:val="00CD623C"/>
  </w:style>
  <w:style w:type="paragraph" w:customStyle="1" w:styleId="c28">
    <w:name w:val="c28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paragraph" w:styleId="a6">
    <w:name w:val="Normal (Web)"/>
    <w:basedOn w:val="a"/>
    <w:uiPriority w:val="99"/>
    <w:unhideWhenUsed/>
    <w:rsid w:val="00CD623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BE"/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52BE"/>
    <w:pPr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ParagraphStyle">
    <w:name w:val="Paragraph Style"/>
    <w:rsid w:val="005E66E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66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6EE"/>
    <w:rPr>
      <w:rFonts w:ascii="Tahoma" w:eastAsia="Calibri" w:hAnsi="Tahoma" w:cs="Tahoma"/>
      <w:sz w:val="16"/>
      <w:szCs w:val="16"/>
      <w:lang w:eastAsia="ru-RU"/>
    </w:rPr>
  </w:style>
  <w:style w:type="paragraph" w:customStyle="1" w:styleId="c13">
    <w:name w:val="c13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character" w:customStyle="1" w:styleId="c4">
    <w:name w:val="c4"/>
    <w:basedOn w:val="a0"/>
    <w:rsid w:val="00CD623C"/>
  </w:style>
  <w:style w:type="character" w:customStyle="1" w:styleId="c5">
    <w:name w:val="c5"/>
    <w:basedOn w:val="a0"/>
    <w:rsid w:val="00CD623C"/>
  </w:style>
  <w:style w:type="character" w:customStyle="1" w:styleId="c10">
    <w:name w:val="c10"/>
    <w:basedOn w:val="a0"/>
    <w:rsid w:val="00CD623C"/>
  </w:style>
  <w:style w:type="paragraph" w:customStyle="1" w:styleId="c25">
    <w:name w:val="c25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paragraph" w:customStyle="1" w:styleId="c2">
    <w:name w:val="c2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paragraph" w:customStyle="1" w:styleId="c3">
    <w:name w:val="c3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character" w:customStyle="1" w:styleId="c14">
    <w:name w:val="c14"/>
    <w:basedOn w:val="a0"/>
    <w:rsid w:val="00CD623C"/>
  </w:style>
  <w:style w:type="paragraph" w:customStyle="1" w:styleId="c28">
    <w:name w:val="c28"/>
    <w:basedOn w:val="a"/>
    <w:rsid w:val="00CD623C"/>
    <w:pPr>
      <w:spacing w:before="100" w:beforeAutospacing="1" w:after="100" w:afterAutospacing="1"/>
    </w:pPr>
    <w:rPr>
      <w:rFonts w:eastAsia="Times New Roman"/>
    </w:rPr>
  </w:style>
  <w:style w:type="paragraph" w:styleId="a6">
    <w:name w:val="Normal (Web)"/>
    <w:basedOn w:val="a"/>
    <w:uiPriority w:val="99"/>
    <w:unhideWhenUsed/>
    <w:rsid w:val="00CD623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13</cp:revision>
  <dcterms:created xsi:type="dcterms:W3CDTF">2017-02-10T17:49:00Z</dcterms:created>
  <dcterms:modified xsi:type="dcterms:W3CDTF">2018-04-02T15:11:00Z</dcterms:modified>
</cp:coreProperties>
</file>